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degli 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24BD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564E0" w:rsidRDefault="008766FC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C24BD4">
              <w:rPr>
                <w:rFonts w:ascii="Arial" w:hAnsi="Arial"/>
              </w:rPr>
              <w:t>servizifinanaziari</w:t>
            </w:r>
            <w:r>
              <w:rPr>
                <w:rFonts w:ascii="Arial" w:hAnsi="Arial"/>
              </w:rPr>
              <w:t>@comune.parona.pv.it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4BD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64E0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66FC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24BD4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BC568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2026-06-06T19:27:00Z</dcterms:modified>
</cp:coreProperties>
</file>